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CD4C" w14:textId="3C975F1A" w:rsidR="00566EE4" w:rsidRPr="00C34B5F" w:rsidRDefault="00000000" w:rsidP="00566EE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/>
        </w:rPr>
        <w:object w:dxaOrig="1440" w:dyaOrig="1440"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6" o:title=""/>
            <w10:wrap type="square"/>
          </v:shape>
          <o:OLEObject Type="Embed" ProgID="Word.Picture.8" ShapeID="_x0000_s1029" DrawAspect="Content" ObjectID="_1806388119" r:id="rId7"/>
        </w:object>
      </w:r>
      <w:r w:rsidR="00566EE4"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2D3AC330" w14:textId="77777777" w:rsidR="00566EE4" w:rsidRPr="00C34B5F" w:rsidRDefault="00566EE4" w:rsidP="00566E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34B5F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07FFFF99" w:rsidR="00566EE4" w:rsidRPr="00C34B5F" w:rsidRDefault="00566EE4" w:rsidP="00566EE4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C34B5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</w:t>
      </w:r>
      <w:r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กรงปินัง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2D39B3"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ภ.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r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ยะลา </w:t>
      </w:r>
      <w:r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C34B5F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Pr="00C34B5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๐</w:t>
      </w:r>
      <w:r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๗๓๒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8101</w:t>
      </w:r>
    </w:p>
    <w:p w14:paraId="4B32E573" w14:textId="4852B259" w:rsidR="00566EE4" w:rsidRPr="00C34B5F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C34B5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๐๐๒๔(ยล).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(20)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(กง.)/ </w:t>
      </w:r>
      <w:r w:rsidR="00804299"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</w:t>
      </w:r>
      <w:r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C34B5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วันที่</w:t>
      </w:r>
      <w:r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C34B5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2845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31</w:t>
      </w:r>
      <w:r w:rsidR="00C34B5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มีนาคม 256</w:t>
      </w:r>
      <w:r w:rsidR="002845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213F7D8B" w14:textId="6F241E8D" w:rsidR="00804299" w:rsidRPr="00C34B5F" w:rsidRDefault="00566EE4" w:rsidP="00566E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34B5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C34B5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804299"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="00207248" w:rsidRPr="00C34B5F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="00804299"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 เดือนแรก ของปีงบประมาณ พ.ศ.</w:t>
      </w:r>
      <w:r w:rsidR="00207248" w:rsidRPr="00C34B5F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28450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14:paraId="66A6DC84" w14:textId="3DE99EE7" w:rsidR="00566EE4" w:rsidRPr="00C34B5F" w:rsidRDefault="00566EE4" w:rsidP="00566EE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C34B5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C34B5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ผู้กำกับการสถานีตำรวจภูธรกรงปินัง</w:t>
      </w:r>
    </w:p>
    <w:p w14:paraId="6AF0CD56" w14:textId="2E4EED90" w:rsidR="00566EE4" w:rsidRPr="00C34B5F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804299" w:rsidRPr="00C34B5F">
        <w:rPr>
          <w:rFonts w:ascii="TH SarabunIT๙" w:eastAsia="Cordia New" w:hAnsi="TH SarabunIT๙" w:cs="TH SarabunIT๙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 w:rsidRPr="00C34B5F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804299"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="00804299"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เดือนแรก หรือ 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="00804299"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 ไตรมาส ของปีงบประมาณ พ.ศ.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28450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804299"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 (ตุลาคม 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28450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804299"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-มีนาคม 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28450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804299" w:rsidRPr="00C34B5F">
        <w:rPr>
          <w:rFonts w:ascii="TH SarabunIT๙" w:eastAsia="Cordia New" w:hAnsi="TH SarabunIT๙" w:cs="TH SarabunIT๙"/>
          <w:sz w:val="32"/>
          <w:szCs w:val="32"/>
          <w:cs/>
        </w:rPr>
        <w:t>) นั้น</w:t>
      </w:r>
    </w:p>
    <w:p w14:paraId="3ED85E9E" w14:textId="1BAD1451" w:rsidR="00804299" w:rsidRPr="00C34B5F" w:rsidRDefault="00804299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</w:rPr>
        <w:t>แรก ประจำปีงบประมาณ พ.ศ.๒๕๖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 w:rsidRPr="00C34B5F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0E66FD94" w:rsidR="00566EE4" w:rsidRPr="00C34B5F" w:rsidRDefault="00284505" w:rsidP="00566EE4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23ACAE7" wp14:editId="475101B0">
            <wp:simplePos x="0" y="0"/>
            <wp:positionH relativeFrom="column">
              <wp:posOffset>2889885</wp:posOffset>
            </wp:positionH>
            <wp:positionV relativeFrom="paragraph">
              <wp:posOffset>117475</wp:posOffset>
            </wp:positionV>
            <wp:extent cx="1516380" cy="947420"/>
            <wp:effectExtent l="0" t="0" r="0" b="5080"/>
            <wp:wrapNone/>
            <wp:docPr id="2651184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18413" name="รูปภาพ 265118413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92" b="93076" l="7293" r="94129">
                                  <a14:foregroundMark x1="27936" y1="84866" x2="28801" y2="71217"/>
                                  <a14:foregroundMark x1="28801" y1="71217" x2="7726" y2="80119"/>
                                  <a14:foregroundMark x1="7726" y1="80119" x2="16564" y2="80415"/>
                                  <a14:foregroundMark x1="16564" y1="80415" x2="41533" y2="56083"/>
                                  <a14:foregroundMark x1="41533" y1="56083" x2="54450" y2="76558"/>
                                  <a14:foregroundMark x1="54450" y1="76558" x2="72621" y2="41048"/>
                                  <a14:foregroundMark x1="72621" y1="41048" x2="94314" y2="48269"/>
                                  <a14:foregroundMark x1="94314" y1="48269" x2="83375" y2="26904"/>
                                  <a14:foregroundMark x1="83375" y1="26904" x2="91409" y2="12166"/>
                                  <a14:foregroundMark x1="91409" y1="12166" x2="94190" y2="10584"/>
                                  <a14:foregroundMark x1="41965" y1="93175" x2="64586" y2="74777"/>
                                  <a14:foregroundMark x1="64586" y1="74777" x2="88628" y2="65678"/>
                                  <a14:foregroundMark x1="88628" y1="65678" x2="92707" y2="58655"/>
                                  <a14:foregroundMark x1="43387" y1="85559" x2="39122" y2="69337"/>
                                  <a14:foregroundMark x1="39122" y1="69337" x2="45117" y2="62710"/>
                                  <a14:foregroundMark x1="18789" y1="88724" x2="8467" y2="92977"/>
                                  <a14:foregroundMark x1="8467" y1="92977" x2="7293" y2="827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EE4"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566EE4"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566EE4"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207248" w:rsidRPr="00C34B5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ทราบ</w:t>
      </w:r>
    </w:p>
    <w:p w14:paraId="2C7553D2" w14:textId="657E4A6E" w:rsidR="00EF6718" w:rsidRPr="00C34B5F" w:rsidRDefault="00EF6718" w:rsidP="00EF6718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C1D78FB" w14:textId="760EBAAB" w:rsidR="00EF6718" w:rsidRPr="00C34B5F" w:rsidRDefault="00EF671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</w:rPr>
        <w:t>พ.ต.ต.</w:t>
      </w:r>
      <w:r w:rsidRPr="00C34B5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bookmarkStart w:id="0" w:name="_Hlk133574413"/>
      <w:r w:rsidRPr="00C34B5F">
        <w:rPr>
          <w:rFonts w:ascii="TH SarabunIT๙" w:eastAsia="Calibri" w:hAnsi="TH SarabunIT๙" w:cs="TH SarabunIT๙"/>
          <w:sz w:val="32"/>
          <w:szCs w:val="32"/>
        </w:rPr>
        <w:t>(</w:t>
      </w:r>
      <w:r w:rsidR="00577A60"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</w:rPr>
        <w:t>ภัทกร อ้นยะลา</w:t>
      </w:r>
      <w:r w:rsidR="005209EC"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910969"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617C99"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C34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07248" w:rsidRPr="00C34B5F">
        <w:rPr>
          <w:rFonts w:ascii="TH SarabunIT๙" w:eastAsia="Calibri" w:hAnsi="TH SarabunIT๙" w:cs="TH SarabunIT๙"/>
          <w:sz w:val="32"/>
          <w:szCs w:val="32"/>
          <w:cs/>
        </w:rPr>
        <w:t>สว.</w:t>
      </w:r>
      <w:r w:rsidR="00284505">
        <w:rPr>
          <w:rFonts w:ascii="TH SarabunIT๙" w:eastAsia="Calibri" w:hAnsi="TH SarabunIT๙" w:cs="TH SarabunIT๙" w:hint="cs"/>
          <w:sz w:val="32"/>
          <w:szCs w:val="32"/>
          <w:cs/>
        </w:rPr>
        <w:t>อก</w:t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>.สภ.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</w:rPr>
        <w:t>กรงปินัง</w:t>
      </w:r>
    </w:p>
    <w:p w14:paraId="4C7A8DA7" w14:textId="6EC76526" w:rsidR="00207248" w:rsidRPr="00C34B5F" w:rsidRDefault="0020724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C34B5F">
        <w:rPr>
          <w:rFonts w:ascii="TH SarabunIT๙" w:eastAsia="Calibri" w:hAnsi="TH SarabunIT๙" w:cs="TH SarabunIT๙"/>
          <w:sz w:val="32"/>
          <w:szCs w:val="32"/>
          <w:cs/>
        </w:rPr>
        <w:t>- ทราบ</w:t>
      </w:r>
    </w:p>
    <w:p w14:paraId="79795D06" w14:textId="770AF066" w:rsidR="00207248" w:rsidRPr="00C34B5F" w:rsidRDefault="00284505" w:rsidP="00207248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64CBD9D" wp14:editId="273F441E">
            <wp:simplePos x="0" y="0"/>
            <wp:positionH relativeFrom="column">
              <wp:posOffset>3248025</wp:posOffset>
            </wp:positionH>
            <wp:positionV relativeFrom="paragraph">
              <wp:posOffset>73660</wp:posOffset>
            </wp:positionV>
            <wp:extent cx="1409700" cy="999053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12CDA9C0-EF87-4552-8C72-960311F81E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12CDA9C0-EF87-4552-8C72-960311F81E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99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248"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ดำเนินการเผยแพร่ข้อมูลผลการใช้จ่ายงบประมาณ รอบ ๖ เดือนแรก </w:t>
      </w:r>
    </w:p>
    <w:p w14:paraId="63B2C5C4" w14:textId="7D8BCB80" w:rsidR="00207248" w:rsidRPr="00C34B5F" w:rsidRDefault="0020724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C34B5F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พ.ศ.๒๕๖</w:t>
      </w:r>
      <w:r w:rsidR="0028450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31C3E8EE" w:rsidR="00207248" w:rsidRPr="00C34B5F" w:rsidRDefault="00207248" w:rsidP="00207248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="0028450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34B5F">
        <w:rPr>
          <w:rFonts w:ascii="TH SarabunIT๙" w:hAnsi="TH SarabunIT๙" w:cs="TH SarabunIT๙" w:hint="cs"/>
          <w:cs/>
        </w:rPr>
        <w:t xml:space="preserve"> </w:t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>พ.ต.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C34B5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  <w:t xml:space="preserve">   (</w:t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 ต่อพันธุ์  ปุสันเทียะ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</w:rPr>
        <w:t>ผกก</w:t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>.สภ.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</w:rPr>
        <w:t>กรงปินัง</w:t>
      </w:r>
    </w:p>
    <w:p w14:paraId="399DE290" w14:textId="426BB78A" w:rsidR="007B1C73" w:rsidRPr="00C34B5F" w:rsidRDefault="007B1C73" w:rsidP="00EF6718">
      <w:pPr>
        <w:rPr>
          <w:rFonts w:ascii="TH SarabunIT๙" w:hAnsi="TH SarabunIT๙" w:cs="TH SarabunIT๙"/>
        </w:rPr>
      </w:pPr>
    </w:p>
    <w:p w14:paraId="396D10D6" w14:textId="282BA435" w:rsidR="001B4380" w:rsidRDefault="001B4380" w:rsidP="00EF6718">
      <w:pPr>
        <w:rPr>
          <w:rFonts w:ascii="TH SarabunIT๙" w:hAnsi="TH SarabunIT๙" w:cs="TH SarabunIT๙"/>
        </w:rPr>
      </w:pPr>
    </w:p>
    <w:p w14:paraId="546E79A3" w14:textId="77777777" w:rsidR="00C34B5F" w:rsidRDefault="00C34B5F" w:rsidP="00EF6718">
      <w:pPr>
        <w:rPr>
          <w:rFonts w:ascii="TH SarabunIT๙" w:hAnsi="TH SarabunIT๙" w:cs="TH SarabunIT๙"/>
        </w:rPr>
      </w:pPr>
    </w:p>
    <w:p w14:paraId="20F9597A" w14:textId="77777777" w:rsidR="00C34B5F" w:rsidRDefault="00C34B5F" w:rsidP="00EF6718">
      <w:pPr>
        <w:rPr>
          <w:rFonts w:ascii="TH SarabunIT๙" w:hAnsi="TH SarabunIT๙" w:cs="TH SarabunIT๙"/>
        </w:rPr>
      </w:pPr>
    </w:p>
    <w:p w14:paraId="7191C39D" w14:textId="77777777" w:rsidR="00C34B5F" w:rsidRPr="00C34B5F" w:rsidRDefault="00C34B5F" w:rsidP="00EF6718">
      <w:pPr>
        <w:rPr>
          <w:rFonts w:ascii="TH SarabunIT๙" w:hAnsi="TH SarabunIT๙" w:cs="TH SarabunIT๙"/>
        </w:rPr>
      </w:pPr>
    </w:p>
    <w:p w14:paraId="2D473D27" w14:textId="2101C7FA" w:rsidR="001B4380" w:rsidRPr="00C34B5F" w:rsidRDefault="001B4380" w:rsidP="00EF6718">
      <w:pPr>
        <w:rPr>
          <w:rFonts w:ascii="TH SarabunIT๙" w:hAnsi="TH SarabunIT๙" w:cs="TH SarabunIT๙"/>
        </w:rPr>
      </w:pPr>
    </w:p>
    <w:p w14:paraId="5C618E3F" w14:textId="259AEB38" w:rsidR="001B4380" w:rsidRPr="00C34B5F" w:rsidRDefault="001B4380" w:rsidP="00EF6718">
      <w:pPr>
        <w:rPr>
          <w:rFonts w:ascii="TH SarabunIT๙" w:hAnsi="TH SarabunIT๙" w:cs="TH SarabunIT๙"/>
        </w:rPr>
      </w:pPr>
    </w:p>
    <w:p w14:paraId="433E7F23" w14:textId="30E2614B" w:rsidR="001B4380" w:rsidRPr="00C34B5F" w:rsidRDefault="001B4380" w:rsidP="001B4380">
      <w:pPr>
        <w:jc w:val="center"/>
        <w:rPr>
          <w:rFonts w:ascii="TH SarabunIT๙" w:hAnsi="TH SarabunIT๙" w:cs="TH SarabunIT๙"/>
          <w:sz w:val="32"/>
          <w:szCs w:val="32"/>
        </w:rPr>
      </w:pPr>
      <w:r w:rsidRPr="00C34B5F">
        <w:rPr>
          <w:rFonts w:ascii="TH SarabunIT๙" w:hAnsi="TH SarabunIT๙" w:cs="TH SarabunIT๙"/>
          <w:sz w:val="32"/>
          <w:szCs w:val="32"/>
          <w:cs/>
        </w:rPr>
        <w:lastRenderedPageBreak/>
        <w:t>รายงานการใช้จ่ายงบประมาณของ สภ.</w:t>
      </w:r>
      <w:r w:rsidR="004517EB">
        <w:rPr>
          <w:rFonts w:ascii="TH SarabunIT๙" w:hAnsi="TH SarabunIT๙" w:cs="TH SarabunIT๙" w:hint="cs"/>
          <w:sz w:val="32"/>
          <w:szCs w:val="32"/>
          <w:cs/>
        </w:rPr>
        <w:t>กรงปินัง</w:t>
      </w:r>
      <w:r w:rsidRPr="00C34B5F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</w:t>
      </w:r>
      <w:r w:rsidR="000008AB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W w:w="11060" w:type="dxa"/>
        <w:tblInd w:w="-1268" w:type="dxa"/>
        <w:tblLook w:val="04A0" w:firstRow="1" w:lastRow="0" w:firstColumn="1" w:lastColumn="0" w:noHBand="0" w:noVBand="1"/>
      </w:tblPr>
      <w:tblGrid>
        <w:gridCol w:w="720"/>
        <w:gridCol w:w="3360"/>
        <w:gridCol w:w="1000"/>
        <w:gridCol w:w="1000"/>
        <w:gridCol w:w="1000"/>
        <w:gridCol w:w="1000"/>
        <w:gridCol w:w="980"/>
        <w:gridCol w:w="980"/>
        <w:gridCol w:w="1100"/>
      </w:tblGrid>
      <w:tr w:rsidR="001B4380" w:rsidRPr="007B3F91" w14:paraId="5366289D" w14:textId="77777777" w:rsidTr="001B4380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AEEA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ลำดับ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550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รายการ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4A6B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ยอดเบิกจ่าย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917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รวม</w:t>
            </w:r>
          </w:p>
        </w:tc>
      </w:tr>
      <w:tr w:rsidR="001B4380" w:rsidRPr="007B3F91" w14:paraId="0DDB33D9" w14:textId="77777777" w:rsidTr="001B4380">
        <w:trPr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009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7A4F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5A7" w14:textId="4600D05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ต.ค.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</w:t>
            </w:r>
            <w:r w:rsidR="00D85884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00C" w14:textId="37187702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พ.ย.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</w:t>
            </w:r>
            <w:r w:rsidR="00D85884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4808" w14:textId="7E4A419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ธ.ค.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</w:t>
            </w:r>
            <w:r w:rsidR="00D85884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56B" w14:textId="31D037A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ม.ค.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</w:t>
            </w:r>
            <w:r w:rsidR="00D85884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33E5" w14:textId="13BAF38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ก.พ.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</w:t>
            </w:r>
            <w:r w:rsidR="00D85884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B2EF" w14:textId="28F4487E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มี.ค.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</w:t>
            </w:r>
            <w:r w:rsidR="00D85884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7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2D06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4AE46C6E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B831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F7A7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 xml:space="preserve">ค่า 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OT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C94A" w14:textId="604D39A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ED07" w14:textId="57151ED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1AE2" w14:textId="2C050171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14F7" w14:textId="437CF663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F86F" w14:textId="45CF79B5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96B6" w14:textId="2E491C4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B389" w14:textId="0D486B4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6AE65F50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93C0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F3C8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ค่าเบี้ยประชุมกรรมการ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20FC" w14:textId="607797D1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61DF" w14:textId="6B9C265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B1CF" w14:textId="09826CF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072D" w14:textId="132EE7E1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0CF0" w14:textId="5A47E52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10085" w14:textId="4417A5FE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C409" w14:textId="0DA9BF2C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6980CC47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7C4C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2962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ค่าตอบแทนพยาน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49CD" w14:textId="62A7A635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015F6" w14:textId="3A978A7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6C10" w14:textId="6DFA68E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78A8" w14:textId="4A1DA2C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8C83" w14:textId="5A6E075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625E" w14:textId="4090AE98" w:rsidR="001B4380" w:rsidRPr="007B3F91" w:rsidRDefault="000008AB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2</w:t>
            </w:r>
            <w:r w:rsidR="007B3F91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,100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95C1" w14:textId="5376CA17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2,100</w:t>
            </w:r>
          </w:p>
        </w:tc>
      </w:tr>
      <w:tr w:rsidR="001B4380" w:rsidRPr="007B3F91" w14:paraId="78C974B1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9E5B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C561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ค่าใช้จ่ายคุ้มครองพยาน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D62E" w14:textId="6F3281D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888A" w14:textId="1C11BAA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EA33" w14:textId="58003C2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9F15" w14:textId="3C530554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F2DE" w14:textId="2A1D2CF9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33CD" w14:textId="220B648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EA68" w14:textId="54A03B2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6944C87F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9898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E771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ค่าตอบแทนนักจิตวิทยา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CD4B" w14:textId="07FE439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77CF" w14:textId="33DEDE2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1791" w14:textId="1CF9BD4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E793" w14:textId="32EBD93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BA55" w14:textId="08E421A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371A" w14:textId="2A5B3A9B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D3B0" w14:textId="7FACFC62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056BC6F9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ADDF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EF8B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ค่าตอบแทนชันสูตรพลิกศพ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95CB" w14:textId="5B64B9CE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4E9D" w14:textId="32F4260E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838D" w14:textId="4AC998B5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79A2" w14:textId="2D26F674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2BA6" w14:textId="0DC08124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3315" w14:textId="29FA98B1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73D0" w14:textId="40737FCC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17C956F5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678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7AB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ค่าเบี้ยเลี้ยง ที่พัก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พาหนะ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FAE9" w14:textId="016BF82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A192" w14:textId="5FD820B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5195" w14:textId="6773C84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7833" w14:textId="1DA53F22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729C7" w14:textId="3BE364F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6453" w14:textId="2010B45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A45D" w14:textId="4239020E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068609CF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04F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5F3B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ค่าซ่อมแซมยานพาหนะ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2DAE" w14:textId="08048763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3E7B" w14:textId="22A75214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DF75" w14:textId="376B18E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5F1F" w14:textId="0197CB9E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1D60" w14:textId="67C166F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C21E" w14:textId="133B5F3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D55C" w14:textId="261BCAA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01465DC7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0671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F863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ค่าจ้างเหมาบริการ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D7EA" w14:textId="547EF612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FFB4" w14:textId="55AC17A3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2,317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721C" w14:textId="675F6A06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2,043.70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6E37" w14:textId="6E260E3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73036" w14:textId="77A5245E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3,317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679A" w14:textId="6443808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4C93" w14:textId="7795D6BB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7,677.70</w:t>
            </w:r>
          </w:p>
        </w:tc>
      </w:tr>
      <w:tr w:rsidR="001B4380" w:rsidRPr="007B3F91" w14:paraId="3B6A0245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3B84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EE7B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คชจ.ในการส่งหมายเรียกพยาน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9426" w14:textId="71A866A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377B" w14:textId="3618D4CC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3851" w14:textId="2AFC8F79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80A6" w14:textId="2899AFDE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38A6" w14:textId="0A2E2DA4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F1B4" w14:textId="5EF578F5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3F1D" w14:textId="25B2FF3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4869E07E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686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BB21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ค่าวัสดุสำนักงาน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C2EC" w14:textId="41021CB0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9AB9" w14:textId="34992212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4,835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6D84" w14:textId="64C52B8E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57A4" w14:textId="1666FB1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FDA0" w14:textId="4E12DAE1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1,320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D52B" w14:textId="48EC8F60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97A1" w14:textId="78BF0D76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6,855</w:t>
            </w:r>
          </w:p>
        </w:tc>
      </w:tr>
      <w:tr w:rsidR="001B4380" w:rsidRPr="007B3F91" w14:paraId="0C4D5435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5EC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B189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ค่าวัสดุเชื้อเพลิง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(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รถยนต์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, 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จยย.)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B475" w14:textId="1462F415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170,661.25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9E41" w14:textId="7FA125AC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116,385.10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D5" w14:textId="2F07D5F9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149,081.05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F477" w14:textId="7FCD7C07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155,910.05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3ED7" w14:textId="315BE219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149,470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8E21" w14:textId="482E9539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6188" w14:textId="0BEF70FE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791,507.45</w:t>
            </w:r>
          </w:p>
        </w:tc>
      </w:tr>
      <w:tr w:rsidR="001B4380" w:rsidRPr="007B3F91" w14:paraId="02970828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38C5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83ED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ค่าวัสดุจราจร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1B4C" w14:textId="35F4CD95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2AB7" w14:textId="75298F30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1,722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B546" w14:textId="5E1CBB7A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35F1" w14:textId="6A8112A1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4,400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2D86" w14:textId="5D1A95E4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58C1" w14:textId="4B92E2FB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AD3F" w14:textId="42893E40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6,122</w:t>
            </w:r>
          </w:p>
        </w:tc>
      </w:tr>
      <w:tr w:rsidR="001B4380" w:rsidRPr="007B3F91" w14:paraId="2DFD9E42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97D5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CB26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ค่าอาหารผู้ต้องหา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3E0E" w14:textId="1272C0D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8358" w14:textId="1DCB11B3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7BCC" w14:textId="5AC39F82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F6C3" w14:textId="3AC9620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6368" w14:textId="37D9D4E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6FCD" w14:textId="39A2DBD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D3A1" w14:textId="0B7F9C7B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0879B0C8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A7D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650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29ED" w14:textId="5D23F24C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5225" w14:textId="4D51FB56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489C" w14:textId="472764C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431E" w14:textId="3AA781B2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A372" w14:textId="190A493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4C8B" w14:textId="1F9E5AB3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3B5A" w14:textId="575CD684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3ADF0C54" w14:textId="77777777" w:rsidTr="00C34B5F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AE44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6BB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โครงการพิทักษ์ประชาชนและทรัพยากร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571C" w14:textId="515216B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A956" w14:textId="3EC9731E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0BC0" w14:textId="3D6AA1AE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B7D8" w14:textId="49EA527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8CF2" w14:textId="5B5E40D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F195" w14:textId="49D3BF49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E0E1" w14:textId="47134891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0E7FD31B" w14:textId="77777777" w:rsidTr="00C34B5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BE45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290C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งบแก้ไขปัญหาหน่วย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6BE1" w14:textId="519F2324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6B41" w14:textId="5C01AE30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989E" w14:textId="7A35576A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10,230.75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D6EB" w14:textId="4134E975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7,134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AFF8" w14:textId="1A2760C9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6,230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7237" w14:textId="7EBF5E63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9FDD" w14:textId="48CBC45E" w:rsidR="001B4380" w:rsidRPr="007B3F91" w:rsidRDefault="007B3F91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24,469.75</w:t>
            </w:r>
          </w:p>
        </w:tc>
      </w:tr>
      <w:tr w:rsidR="001B4380" w:rsidRPr="007B3F91" w14:paraId="08D88CCD" w14:textId="77777777" w:rsidTr="007B3F91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62E9" w14:textId="1703FBD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7603" w14:textId="2625E662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1241C" w14:textId="2F59415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29E7" w14:textId="1DC87C6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53B0" w14:textId="14AF226D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7FCB" w14:textId="0128C8E1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8E6C" w14:textId="331D2BDF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B2DB" w14:textId="55582F5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4B81" w14:textId="6113F2D8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</w:tr>
      <w:tr w:rsidR="001B4380" w:rsidRPr="007B3F91" w14:paraId="5AE16AA3" w14:textId="77777777" w:rsidTr="001B4380">
        <w:trPr>
          <w:trHeight w:val="48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4E8A" w14:textId="205DDA73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* 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 xml:space="preserve">ข้อมูล ณ วันที่ </w:t>
            </w:r>
            <w:r w:rsidR="004517EB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  </w:t>
            </w:r>
            <w:r w:rsidR="007B3F91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31</w:t>
            </w:r>
            <w:r w:rsidR="004517EB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   มี.ค. 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 xml:space="preserve"> </w:t>
            </w:r>
            <w:r w:rsidRPr="007B3F9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256</w:t>
            </w:r>
            <w:r w:rsidR="007B3F91" w:rsidRPr="007B3F9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FB92" w14:textId="77777777" w:rsidR="001B4380" w:rsidRPr="007B3F91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D832" w14:textId="1CD24FBA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CCEF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AD57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A524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3B4F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0876" w14:textId="77777777" w:rsidR="001B4380" w:rsidRPr="007B3F91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14:paraId="50CECB9F" w14:textId="4A66A4E2" w:rsidR="001B4380" w:rsidRPr="00C34B5F" w:rsidRDefault="001B4380" w:rsidP="00EF6718">
      <w:pPr>
        <w:rPr>
          <w:rFonts w:ascii="TH SarabunIT๙" w:hAnsi="TH SarabunIT๙" w:cs="TH SarabunIT๙"/>
        </w:rPr>
      </w:pPr>
    </w:p>
    <w:p w14:paraId="56F60094" w14:textId="47E33A8C" w:rsidR="001B4380" w:rsidRPr="00C34B5F" w:rsidRDefault="007B3F91" w:rsidP="00EF6718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AFE98AF" wp14:editId="08FB2ECE">
            <wp:simplePos x="0" y="0"/>
            <wp:positionH relativeFrom="column">
              <wp:posOffset>3368040</wp:posOffset>
            </wp:positionH>
            <wp:positionV relativeFrom="paragraph">
              <wp:posOffset>128905</wp:posOffset>
            </wp:positionV>
            <wp:extent cx="1409700" cy="999053"/>
            <wp:effectExtent l="0" t="0" r="0" b="0"/>
            <wp:wrapNone/>
            <wp:docPr id="169004713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12CDA9C0-EF87-4552-8C72-960311F81E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12CDA9C0-EF87-4552-8C72-960311F81E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99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B5F" w:rsidRPr="00C34B5F"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315439" wp14:editId="7A9AAA8B">
                <wp:simplePos x="0" y="0"/>
                <wp:positionH relativeFrom="column">
                  <wp:posOffset>2924810</wp:posOffset>
                </wp:positionH>
                <wp:positionV relativeFrom="paragraph">
                  <wp:posOffset>226060</wp:posOffset>
                </wp:positionV>
                <wp:extent cx="2301240" cy="1182370"/>
                <wp:effectExtent l="4445" t="2540" r="0" b="0"/>
                <wp:wrapNone/>
                <wp:docPr id="7299818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0AC56" w14:textId="1972A6B1" w:rsidR="001B4380" w:rsidRPr="001B4380" w:rsidRDefault="001B4380" w:rsidP="001B43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E719111" w14:textId="77777777" w:rsidR="001B4380" w:rsidRPr="001B4380" w:rsidRDefault="001B4380" w:rsidP="001B43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43EF29B8" w14:textId="0C7213C1" w:rsidR="001B4380" w:rsidRPr="001B4380" w:rsidRDefault="000008AB" w:rsidP="001B438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C34B5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B4380"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พ.ต.</w:t>
                            </w:r>
                            <w:r w:rsidR="00C34B5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อ</w:t>
                            </w:r>
                            <w:r w:rsidR="001B4380"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5DB0F4EF" w14:textId="7E514500" w:rsidR="001B4380" w:rsidRPr="001B4380" w:rsidRDefault="001B4380" w:rsidP="001B43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 ต่อพันธุ์ ปุสันเทียะ )</w:t>
                            </w:r>
                          </w:p>
                          <w:p w14:paraId="0ED101D8" w14:textId="67B49D4B" w:rsidR="001B4380" w:rsidRPr="001B4380" w:rsidRDefault="00C34B5F" w:rsidP="001B43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ผกก.สภ.กรงปินัง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31543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30.3pt;margin-top:17.8pt;width:181.2pt;height:93.1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" stroked="f">
                <v:textbox style="mso-fit-shape-to-text:t">
                  <w:txbxContent>
                    <w:p w14:paraId="4180AC56" w14:textId="1972A6B1" w:rsidR="001B4380" w:rsidRPr="001B4380" w:rsidRDefault="001B4380" w:rsidP="001B43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B438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E719111" w14:textId="77777777" w:rsidR="001B4380" w:rsidRPr="001B4380" w:rsidRDefault="001B4380" w:rsidP="001B43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43EF29B8" w14:textId="0C7213C1" w:rsidR="001B4380" w:rsidRPr="001B4380" w:rsidRDefault="000008AB" w:rsidP="001B438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</w:t>
                      </w:r>
                      <w:r w:rsidR="00C34B5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1B4380" w:rsidRPr="001B438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พ.ต.</w:t>
                      </w:r>
                      <w:r w:rsidR="00C34B5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อ</w:t>
                      </w:r>
                      <w:r w:rsidR="001B4380" w:rsidRPr="001B438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</w:t>
                      </w:r>
                    </w:p>
                    <w:p w14:paraId="5DB0F4EF" w14:textId="7E514500" w:rsidR="001B4380" w:rsidRPr="001B4380" w:rsidRDefault="001B4380" w:rsidP="001B43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B438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 ต่อพันธุ์ ปุสันเทียะ )</w:t>
                      </w:r>
                    </w:p>
                    <w:p w14:paraId="0ED101D8" w14:textId="67B49D4B" w:rsidR="001B4380" w:rsidRPr="001B4380" w:rsidRDefault="00C34B5F" w:rsidP="001B43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ผกก.สภ.กรง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ปินัง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B1F3019" w14:textId="7783D591" w:rsidR="001B4380" w:rsidRPr="00C34B5F" w:rsidRDefault="001B4380" w:rsidP="00EF6718">
      <w:pPr>
        <w:rPr>
          <w:rFonts w:ascii="TH SarabunIT๙" w:hAnsi="TH SarabunIT๙" w:cs="TH SarabunIT๙"/>
        </w:rPr>
      </w:pPr>
    </w:p>
    <w:p w14:paraId="34395902" w14:textId="3AFE467F" w:rsidR="001B4380" w:rsidRDefault="001B4380" w:rsidP="00EF6718">
      <w:pPr>
        <w:rPr>
          <w:rFonts w:ascii="TH SarabunIT๙" w:hAnsi="TH SarabunIT๙" w:cs="TH SarabunIT๙"/>
        </w:rPr>
      </w:pPr>
    </w:p>
    <w:p w14:paraId="3F48480E" w14:textId="77777777" w:rsidR="00C34B5F" w:rsidRDefault="00C34B5F" w:rsidP="00EF6718">
      <w:pPr>
        <w:rPr>
          <w:rFonts w:ascii="TH SarabunIT๙" w:hAnsi="TH SarabunIT๙" w:cs="TH SarabunIT๙"/>
        </w:rPr>
      </w:pPr>
    </w:p>
    <w:p w14:paraId="7CB6E288" w14:textId="77777777" w:rsidR="00C34B5F" w:rsidRDefault="00C34B5F" w:rsidP="00EF6718">
      <w:pPr>
        <w:rPr>
          <w:rFonts w:ascii="TH SarabunIT๙" w:hAnsi="TH SarabunIT๙" w:cs="TH SarabunIT๙"/>
        </w:rPr>
      </w:pPr>
    </w:p>
    <w:p w14:paraId="758F8A48" w14:textId="77777777" w:rsidR="00C34B5F" w:rsidRDefault="00C34B5F" w:rsidP="00EF6718">
      <w:pPr>
        <w:rPr>
          <w:rFonts w:ascii="TH SarabunIT๙" w:hAnsi="TH SarabunIT๙" w:cs="TH SarabunIT๙"/>
        </w:rPr>
      </w:pPr>
    </w:p>
    <w:p w14:paraId="37F9EF9D" w14:textId="77777777" w:rsidR="00C34B5F" w:rsidRDefault="00C34B5F" w:rsidP="00EF6718">
      <w:pPr>
        <w:rPr>
          <w:rFonts w:ascii="TH SarabunIT๙" w:hAnsi="TH SarabunIT๙" w:cs="TH SarabunIT๙"/>
        </w:rPr>
      </w:pPr>
    </w:p>
    <w:p w14:paraId="5F07C42A" w14:textId="661AB9BE" w:rsidR="001B4380" w:rsidRPr="00C34B5F" w:rsidRDefault="001B4380" w:rsidP="001B4380">
      <w:pPr>
        <w:rPr>
          <w:rFonts w:ascii="TH SarabunIT๙" w:hAnsi="TH SarabunIT๙" w:cs="TH SarabunIT๙"/>
          <w:sz w:val="32"/>
          <w:szCs w:val="32"/>
        </w:rPr>
      </w:pPr>
      <w:r w:rsidRPr="00C34B5F">
        <w:rPr>
          <w:rFonts w:ascii="TH SarabunIT๙" w:hAnsi="TH SarabunIT๙" w:cs="TH SarabunIT๙"/>
          <w:sz w:val="32"/>
          <w:szCs w:val="32"/>
          <w:cs/>
        </w:rPr>
        <w:lastRenderedPageBreak/>
        <w:t>สรุปแผนจัดสรรงบประมาณ ประจำปีงบประมาณ พ.ศ.</w:t>
      </w:r>
      <w:r w:rsidRPr="00C34B5F">
        <w:rPr>
          <w:rFonts w:ascii="TH SarabunIT๙" w:hAnsi="TH SarabunIT๙" w:cs="TH SarabunIT๙"/>
          <w:sz w:val="32"/>
          <w:szCs w:val="32"/>
        </w:rPr>
        <w:t>256</w:t>
      </w:r>
      <w:r w:rsidR="005D26F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34B5F">
        <w:rPr>
          <w:rFonts w:ascii="TH SarabunIT๙" w:hAnsi="TH SarabunIT๙" w:cs="TH SarabunIT๙"/>
          <w:sz w:val="32"/>
          <w:szCs w:val="32"/>
        </w:rPr>
        <w:t xml:space="preserve"> </w:t>
      </w:r>
      <w:r w:rsidRPr="00C34B5F">
        <w:rPr>
          <w:rFonts w:ascii="TH SarabunIT๙" w:hAnsi="TH SarabunIT๙" w:cs="TH SarabunIT๙"/>
          <w:sz w:val="32"/>
          <w:szCs w:val="32"/>
          <w:cs/>
        </w:rPr>
        <w:t>ของ สภ.</w:t>
      </w:r>
      <w:r w:rsidR="00C34B5F" w:rsidRPr="00C34B5F">
        <w:rPr>
          <w:rFonts w:ascii="TH SarabunIT๙" w:hAnsi="TH SarabunIT๙" w:cs="TH SarabunIT๙" w:hint="cs"/>
          <w:sz w:val="32"/>
          <w:szCs w:val="32"/>
          <w:cs/>
        </w:rPr>
        <w:t>กรงปินัง</w:t>
      </w:r>
      <w:r w:rsidRPr="00C34B5F">
        <w:rPr>
          <w:rFonts w:ascii="TH SarabunIT๙" w:hAnsi="TH SarabunIT๙" w:cs="TH SarabunIT๙"/>
          <w:sz w:val="32"/>
          <w:szCs w:val="32"/>
          <w:cs/>
        </w:rPr>
        <w:t>(หน่วยงานย่อย)</w:t>
      </w:r>
    </w:p>
    <w:tbl>
      <w:tblPr>
        <w:tblW w:w="107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894"/>
        <w:gridCol w:w="2752"/>
        <w:gridCol w:w="2112"/>
        <w:gridCol w:w="236"/>
      </w:tblGrid>
      <w:tr w:rsidR="001B4380" w:rsidRPr="000008AB" w14:paraId="74A83202" w14:textId="77777777" w:rsidTr="001B4380">
        <w:trPr>
          <w:gridAfter w:val="1"/>
          <w:wAfter w:w="236" w:type="dxa"/>
          <w:trHeight w:val="6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207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0DDE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E9FF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งบประมาณที่ได้รับจัดสรร</w:t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ปีงบประมาณ พ.ศ.</w:t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823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B4380" w:rsidRPr="000008AB" w14:paraId="3A90EB6F" w14:textId="77777777" w:rsidTr="001B4380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7B1F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52F6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AD90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5371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DFB4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4380" w:rsidRPr="000008AB" w14:paraId="729F4FCA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E281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F42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2C23" w14:textId="5B4E7217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950,400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074A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EB9427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7D8A1351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E5A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A34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ค่าเบี้ยประชุมกรรมการ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523A" w14:textId="4589AB48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8,000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664C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4E2264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6C3793CF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516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DDCE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0640" w14:textId="388D1BA7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13,600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73A1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65D209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56A14626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5A9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C8CE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5A75" w14:textId="7A8135B8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0940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F8D8C8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36D46DFD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0350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CFEF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BC52" w14:textId="6EBB353D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2,800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6DFC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8A1F01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6F40F667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9DF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403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E32D" w14:textId="6E54F60F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17,100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1840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E94675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1C5E2974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005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1A60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ค่าเบี้ยเลี้ยง ที่พัก</w:t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พาหนะ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7E15" w14:textId="07554AC2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51,600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E816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076298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27C1987D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E83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CA58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7B3E" w14:textId="72221796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22,300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DB3A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4A3AE1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26892AD7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C994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0843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AF7B" w14:textId="17E96B7D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49,400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E3EA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3A66DE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0BD2CAE6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BED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AA6D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คชจ.ในการส่งหมายเรียกพยาน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DDA9" w14:textId="035DB1BD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4981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789AAD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2264FCC8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8A56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23D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4C18" w14:textId="45B515E9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8,700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F575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0560F3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77199DD3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4878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5D4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ค่าวัสดุเชื้อเพลิง</w:t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รถยนต์</w:t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, </w:t>
            </w: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จยย.)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E5BB" w14:textId="6A8B8E11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942,000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3078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31370C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67C746CB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9905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27EA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0057" w14:textId="5974E3C8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6,200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FC9E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7432A2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14B71BA7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C0B2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5C88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AE83" w14:textId="2DC23CCF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9,100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103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3E7FBC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3BBA60DD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CAA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3C09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FCCA" w14:textId="1BF30596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63,700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8ADB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05B33F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77D40583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C431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77B2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โครงการพิทักษ์ประชาชนและทรัพยากร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D715" w14:textId="552A099B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1E4B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9BD8AB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53B448F3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7A4A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1A90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งบแก้ไขปัญหาหน่วย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CA33" w14:textId="54FDD82D" w:rsidR="001B4380" w:rsidRPr="000008AB" w:rsidRDefault="000008AB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67,600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CFBC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062488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55BDE86C" w14:textId="77777777" w:rsidTr="00C34B5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806C" w14:textId="2999644C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8986" w14:textId="295B2B50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AECD" w14:textId="08849BD5" w:rsidR="001B4380" w:rsidRPr="000008AB" w:rsidRDefault="001B4380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AF23" w14:textId="53F98C86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5FBFA230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4380" w:rsidRPr="000008AB" w14:paraId="3C3EF2DF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6108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5C07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5694" w14:textId="625AE469" w:rsidR="001B4380" w:rsidRPr="000008AB" w:rsidRDefault="001B4380" w:rsidP="000008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4409" w14:textId="77777777" w:rsidR="001B4380" w:rsidRPr="000008AB" w:rsidRDefault="001B4380" w:rsidP="001B43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08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D8BFB2" w14:textId="77777777" w:rsidR="001B4380" w:rsidRPr="000008AB" w:rsidRDefault="001B4380" w:rsidP="001B438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7C1E73A3" w14:textId="77777777" w:rsidR="001B4380" w:rsidRPr="00C34B5F" w:rsidRDefault="001B4380" w:rsidP="001B4380">
      <w:pPr>
        <w:rPr>
          <w:rFonts w:ascii="TH SarabunIT๙" w:hAnsi="TH SarabunIT๙" w:cs="TH SarabunIT๙"/>
          <w:sz w:val="36"/>
          <w:szCs w:val="36"/>
        </w:rPr>
      </w:pPr>
    </w:p>
    <w:p w14:paraId="5E1EDC71" w14:textId="5FCB9AEE" w:rsidR="001B4380" w:rsidRPr="00C34B5F" w:rsidRDefault="007B3F91" w:rsidP="001B4380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EFBD595" wp14:editId="2A548EE8">
            <wp:simplePos x="0" y="0"/>
            <wp:positionH relativeFrom="column">
              <wp:posOffset>3474720</wp:posOffset>
            </wp:positionH>
            <wp:positionV relativeFrom="paragraph">
              <wp:posOffset>70485</wp:posOffset>
            </wp:positionV>
            <wp:extent cx="1409700" cy="999053"/>
            <wp:effectExtent l="0" t="0" r="0" b="0"/>
            <wp:wrapNone/>
            <wp:docPr id="682058216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12CDA9C0-EF87-4552-8C72-960311F81E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12CDA9C0-EF87-4552-8C72-960311F81E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99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380" w:rsidRPr="00C34B5F">
        <w:rPr>
          <w:rFonts w:ascii="TH SarabunIT๙" w:hAnsi="TH SarabunIT๙" w:cs="TH SarabunIT๙"/>
          <w:cs/>
        </w:rPr>
        <w:t xml:space="preserve">     </w:t>
      </w:r>
      <w:r w:rsidR="001B4380" w:rsidRPr="00C34B5F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160727F8" w14:textId="7ADEA4EC" w:rsidR="001B4380" w:rsidRPr="00C34B5F" w:rsidRDefault="001B4380" w:rsidP="001B4380">
      <w:pPr>
        <w:ind w:left="5760"/>
        <w:rPr>
          <w:rFonts w:ascii="TH SarabunIT๙" w:hAnsi="TH SarabunIT๙" w:cs="TH SarabunIT๙"/>
          <w:sz w:val="16"/>
          <w:szCs w:val="16"/>
        </w:rPr>
      </w:pPr>
    </w:p>
    <w:p w14:paraId="40247017" w14:textId="789AA57D" w:rsidR="001B4380" w:rsidRPr="00C34B5F" w:rsidRDefault="001B4380" w:rsidP="001B4380">
      <w:pPr>
        <w:tabs>
          <w:tab w:val="left" w:pos="108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34B5F">
        <w:rPr>
          <w:rFonts w:ascii="TH SarabunIT๙" w:hAnsi="TH SarabunIT๙" w:cs="TH SarabunIT๙"/>
          <w:cs/>
        </w:rPr>
        <w:t xml:space="preserve">    </w:t>
      </w: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Pr="00C34B5F">
        <w:rPr>
          <w:rFonts w:ascii="TH SarabunIT๙" w:hAnsi="TH SarabunIT๙" w:cs="TH SarabunIT๙"/>
          <w:cs/>
        </w:rPr>
        <w:tab/>
      </w:r>
      <w:r w:rsidR="00C34B5F" w:rsidRPr="00C34B5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008A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34B5F" w:rsidRPr="00C34B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>พ.ต.</w:t>
      </w:r>
      <w:r w:rsidR="00C34B5F" w:rsidRPr="00C34B5F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C34B5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C34B5F">
        <w:rPr>
          <w:rFonts w:ascii="TH SarabunIT๙" w:eastAsia="Calibri" w:hAnsi="TH SarabunIT๙" w:cs="TH SarabunIT๙"/>
          <w:sz w:val="32"/>
          <w:szCs w:val="32"/>
        </w:rPr>
        <w:tab/>
        <w:t xml:space="preserve">        </w:t>
      </w:r>
      <w:r w:rsidR="000008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34B5F">
        <w:rPr>
          <w:rFonts w:ascii="TH SarabunIT๙" w:eastAsia="Calibri" w:hAnsi="TH SarabunIT๙" w:cs="TH SarabunIT๙"/>
          <w:sz w:val="32"/>
          <w:szCs w:val="32"/>
        </w:rPr>
        <w:t xml:space="preserve">  (</w:t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 xml:space="preserve"> ต่อพันธุ์  ปุสันเทียะ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</w:t>
      </w:r>
      <w:r w:rsidR="000008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34B5F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C34B5F">
        <w:rPr>
          <w:rFonts w:ascii="TH SarabunIT๙" w:eastAsia="Cordia New" w:hAnsi="TH SarabunIT๙" w:cs="TH SarabunIT๙" w:hint="cs"/>
          <w:sz w:val="32"/>
          <w:szCs w:val="32"/>
          <w:cs/>
        </w:rPr>
        <w:t>ผกก.สภ.กรงปินัง</w:t>
      </w:r>
    </w:p>
    <w:p w14:paraId="30322789" w14:textId="49352AFE" w:rsidR="001B4380" w:rsidRPr="00C34B5F" w:rsidRDefault="001B4380" w:rsidP="001B4380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4B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</w:p>
    <w:p w14:paraId="34CD0FB0" w14:textId="39DFADAD" w:rsidR="001B4380" w:rsidRPr="00C34B5F" w:rsidRDefault="001B4380" w:rsidP="001B4380">
      <w:pPr>
        <w:spacing w:line="240" w:lineRule="auto"/>
        <w:rPr>
          <w:rFonts w:ascii="TH SarabunIT๙" w:hAnsi="TH SarabunIT๙" w:cs="TH SarabunIT๙"/>
        </w:rPr>
      </w:pPr>
    </w:p>
    <w:p w14:paraId="55169E69" w14:textId="5FC816CE" w:rsidR="001B4380" w:rsidRPr="00C34B5F" w:rsidRDefault="001B4380" w:rsidP="00EF6718">
      <w:pPr>
        <w:rPr>
          <w:rFonts w:ascii="TH SarabunIT๙" w:hAnsi="TH SarabunIT๙" w:cs="TH SarabunIT๙"/>
        </w:rPr>
      </w:pPr>
    </w:p>
    <w:p w14:paraId="1A1FD5EC" w14:textId="525E8697" w:rsidR="001B4380" w:rsidRPr="00C34B5F" w:rsidRDefault="001B4380" w:rsidP="00EF6718">
      <w:pPr>
        <w:rPr>
          <w:rFonts w:ascii="TH SarabunIT๙" w:hAnsi="TH SarabunIT๙" w:cs="TH SarabunIT๙"/>
        </w:rPr>
      </w:pPr>
    </w:p>
    <w:p w14:paraId="5CB9EEE6" w14:textId="77777777" w:rsidR="001B4380" w:rsidRPr="00C34B5F" w:rsidRDefault="001B4380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4B5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ปัญหาข้อเสนอแนะและแนวทางการแก้ไขปรับปรุง</w:t>
      </w:r>
    </w:p>
    <w:p w14:paraId="56FDE5DA" w14:textId="77777777" w:rsidR="000008AB" w:rsidRPr="000008AB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67BDFA" w14:textId="77777777" w:rsidR="000008AB" w:rsidRPr="000008AB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08AB">
        <w:rPr>
          <w:rFonts w:ascii="TH SarabunIT๙" w:hAnsi="TH SarabunIT๙" w:cs="TH SarabunIT๙"/>
          <w:sz w:val="32"/>
          <w:szCs w:val="32"/>
          <w:cs/>
        </w:rPr>
        <w:t>ปัญหาข้อเสนอแนะและแนวทางการแก้ไขปรับปรุง</w:t>
      </w:r>
    </w:p>
    <w:p w14:paraId="57EFFB3B" w14:textId="77777777" w:rsidR="000008AB" w:rsidRPr="000008AB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08AB">
        <w:rPr>
          <w:rFonts w:ascii="TH SarabunIT๙" w:hAnsi="TH SarabunIT๙" w:cs="TH SarabunIT๙"/>
          <w:sz w:val="32"/>
          <w:szCs w:val="32"/>
          <w:cs/>
        </w:rPr>
        <w:t>1. ลดการประชุมเปลี่ยนเป็นข้อสั่งการแทน</w:t>
      </w:r>
    </w:p>
    <w:p w14:paraId="2C85F75A" w14:textId="77777777" w:rsidR="000008AB" w:rsidRPr="000008AB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08AB">
        <w:rPr>
          <w:rFonts w:ascii="TH SarabunIT๙" w:hAnsi="TH SarabunIT๙" w:cs="TH SarabunIT๙"/>
          <w:sz w:val="32"/>
          <w:szCs w:val="32"/>
          <w:cs/>
        </w:rPr>
        <w:t xml:space="preserve">2. ให้รวม </w:t>
      </w:r>
      <w:r w:rsidRPr="000008AB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0008AB">
        <w:rPr>
          <w:rFonts w:ascii="TH SarabunIT๙" w:hAnsi="TH SarabunIT๙" w:cs="TH SarabunIT๙"/>
          <w:sz w:val="32"/>
          <w:szCs w:val="32"/>
          <w:cs/>
        </w:rPr>
        <w:t xml:space="preserve">ที่ใช้อยู่ในปัจจุบัน ให้เป็น </w:t>
      </w:r>
      <w:r w:rsidRPr="000008AB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0008AB">
        <w:rPr>
          <w:rFonts w:ascii="TH SarabunIT๙" w:hAnsi="TH SarabunIT๙" w:cs="TH SarabunIT๙"/>
          <w:sz w:val="32"/>
          <w:szCs w:val="32"/>
          <w:cs/>
        </w:rPr>
        <w:t xml:space="preserve">เดียวกัน </w:t>
      </w:r>
    </w:p>
    <w:p w14:paraId="2A6F0745" w14:textId="77777777" w:rsidR="000008AB" w:rsidRPr="000008AB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08AB">
        <w:rPr>
          <w:rFonts w:ascii="TH SarabunIT๙" w:hAnsi="TH SarabunIT๙" w:cs="TH SarabunIT๙"/>
          <w:sz w:val="32"/>
          <w:szCs w:val="32"/>
          <w:cs/>
        </w:rPr>
        <w:t xml:space="preserve">3. การออกกฎหมายต่างๆ ที่กระทบกับการทำงานของตำรวจ ผู้บังคับบัญชาระดับ ตร. ต้องมีบทบาทมากกว่านี้ </w:t>
      </w:r>
    </w:p>
    <w:p w14:paraId="0076B82A" w14:textId="77777777" w:rsidR="000008AB" w:rsidRPr="000008AB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08AB">
        <w:rPr>
          <w:rFonts w:ascii="TH SarabunIT๙" w:hAnsi="TH SarabunIT๙" w:cs="TH SarabunIT๙"/>
          <w:sz w:val="32"/>
          <w:szCs w:val="32"/>
          <w:cs/>
        </w:rPr>
        <w:t>4. งบประมาณควรจะมีข้อสั่งการลงมาพร้อมกับโครงการและการเบิกจ่ายงบประมาณให้เป็นไปตามความจริง 5. 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6583CB6B" w14:textId="77777777" w:rsidR="000008AB" w:rsidRPr="000008AB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08AB">
        <w:rPr>
          <w:rFonts w:ascii="TH SarabunIT๙" w:hAnsi="TH SarabunIT๙" w:cs="TH SarabunIT๙"/>
          <w:sz w:val="32"/>
          <w:szCs w:val="32"/>
          <w:cs/>
        </w:rPr>
        <w:t xml:space="preserve"> 6. ควรเพิ่มงบประมาณมาให้กับสถานีตำรวจต้องเพิ่มให้มากกว่านี้ </w:t>
      </w:r>
    </w:p>
    <w:p w14:paraId="0C1FAF80" w14:textId="77777777" w:rsidR="000008AB" w:rsidRPr="000008AB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08AB">
        <w:rPr>
          <w:rFonts w:ascii="TH SarabunIT๙" w:hAnsi="TH SarabunIT๙" w:cs="TH SarabunIT๙"/>
          <w:sz w:val="32"/>
          <w:szCs w:val="32"/>
          <w:cs/>
        </w:rPr>
        <w:t xml:space="preserve">7. 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369C8875" w14:textId="77777777" w:rsidR="000008AB" w:rsidRPr="000008AB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08AB">
        <w:rPr>
          <w:rFonts w:ascii="TH SarabunIT๙" w:hAnsi="TH SarabunIT๙" w:cs="TH SarabunIT๙"/>
          <w:sz w:val="32"/>
          <w:szCs w:val="32"/>
          <w:cs/>
        </w:rPr>
        <w:t xml:space="preserve">8. 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ควรให้บริษัทมาดำเนินการตรวจเช็คภายในพื้นที่ </w:t>
      </w:r>
    </w:p>
    <w:p w14:paraId="3AB8A3C5" w14:textId="2E2BCADE" w:rsidR="001B4380" w:rsidRPr="00C34B5F" w:rsidRDefault="000008AB" w:rsidP="00000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08AB">
        <w:rPr>
          <w:rFonts w:ascii="TH SarabunIT๙" w:hAnsi="TH SarabunIT๙" w:cs="TH SarabunIT๙"/>
          <w:sz w:val="32"/>
          <w:szCs w:val="32"/>
          <w:cs/>
        </w:rPr>
        <w:t>9. ระบบการรับส่งเอกสารควรเป็นระบบเดียวกันทั้งสำนักงานตำรวจแห่งชาติ</w:t>
      </w:r>
    </w:p>
    <w:sectPr w:rsidR="001B4380" w:rsidRPr="00C34B5F" w:rsidSect="005C3460">
      <w:pgSz w:w="11906" w:h="16838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481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60"/>
    <w:rsid w:val="00000411"/>
    <w:rsid w:val="000008AB"/>
    <w:rsid w:val="00014A04"/>
    <w:rsid w:val="000408B7"/>
    <w:rsid w:val="00060E63"/>
    <w:rsid w:val="00080F86"/>
    <w:rsid w:val="000D7F6A"/>
    <w:rsid w:val="000F4001"/>
    <w:rsid w:val="000F6060"/>
    <w:rsid w:val="0014215C"/>
    <w:rsid w:val="00144F5D"/>
    <w:rsid w:val="00173965"/>
    <w:rsid w:val="00176A21"/>
    <w:rsid w:val="00187CCA"/>
    <w:rsid w:val="001B4380"/>
    <w:rsid w:val="001E4C2C"/>
    <w:rsid w:val="001E5FCF"/>
    <w:rsid w:val="001E798B"/>
    <w:rsid w:val="00207248"/>
    <w:rsid w:val="00225006"/>
    <w:rsid w:val="00237763"/>
    <w:rsid w:val="00255A00"/>
    <w:rsid w:val="00271945"/>
    <w:rsid w:val="00284505"/>
    <w:rsid w:val="002872AE"/>
    <w:rsid w:val="002B6A80"/>
    <w:rsid w:val="002D39B3"/>
    <w:rsid w:val="002D3F81"/>
    <w:rsid w:val="00320C2A"/>
    <w:rsid w:val="00324933"/>
    <w:rsid w:val="003409EA"/>
    <w:rsid w:val="00345442"/>
    <w:rsid w:val="00346DEC"/>
    <w:rsid w:val="003600E6"/>
    <w:rsid w:val="00375F4D"/>
    <w:rsid w:val="003B4ACA"/>
    <w:rsid w:val="003C1085"/>
    <w:rsid w:val="003D33BD"/>
    <w:rsid w:val="003E66F9"/>
    <w:rsid w:val="003F3F5F"/>
    <w:rsid w:val="004028C8"/>
    <w:rsid w:val="004110E9"/>
    <w:rsid w:val="00427A93"/>
    <w:rsid w:val="00434470"/>
    <w:rsid w:val="0044275C"/>
    <w:rsid w:val="004517EB"/>
    <w:rsid w:val="004666E8"/>
    <w:rsid w:val="004807A8"/>
    <w:rsid w:val="00480C98"/>
    <w:rsid w:val="0049457A"/>
    <w:rsid w:val="0049790B"/>
    <w:rsid w:val="004C68DC"/>
    <w:rsid w:val="004C6EBF"/>
    <w:rsid w:val="004E692E"/>
    <w:rsid w:val="005209EC"/>
    <w:rsid w:val="00520A4F"/>
    <w:rsid w:val="00537339"/>
    <w:rsid w:val="00566EE4"/>
    <w:rsid w:val="00577A60"/>
    <w:rsid w:val="00583F9E"/>
    <w:rsid w:val="005A2242"/>
    <w:rsid w:val="005C3460"/>
    <w:rsid w:val="005D26F0"/>
    <w:rsid w:val="005D7422"/>
    <w:rsid w:val="005E12E0"/>
    <w:rsid w:val="00606348"/>
    <w:rsid w:val="00613A0B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2BE3"/>
    <w:rsid w:val="00693DCA"/>
    <w:rsid w:val="006A387E"/>
    <w:rsid w:val="006B299D"/>
    <w:rsid w:val="00720D8A"/>
    <w:rsid w:val="00727522"/>
    <w:rsid w:val="007275DD"/>
    <w:rsid w:val="0076012F"/>
    <w:rsid w:val="0076271F"/>
    <w:rsid w:val="00762A47"/>
    <w:rsid w:val="00766E8D"/>
    <w:rsid w:val="00782D3B"/>
    <w:rsid w:val="00787402"/>
    <w:rsid w:val="007B1C73"/>
    <w:rsid w:val="007B3F91"/>
    <w:rsid w:val="007C00FB"/>
    <w:rsid w:val="00804299"/>
    <w:rsid w:val="00823211"/>
    <w:rsid w:val="00824035"/>
    <w:rsid w:val="00835E52"/>
    <w:rsid w:val="00847F04"/>
    <w:rsid w:val="0086798E"/>
    <w:rsid w:val="00883D9E"/>
    <w:rsid w:val="008A77CE"/>
    <w:rsid w:val="008C5CC1"/>
    <w:rsid w:val="008E4080"/>
    <w:rsid w:val="00910969"/>
    <w:rsid w:val="00917606"/>
    <w:rsid w:val="009442D8"/>
    <w:rsid w:val="009558F7"/>
    <w:rsid w:val="009775FB"/>
    <w:rsid w:val="009946ED"/>
    <w:rsid w:val="009A1406"/>
    <w:rsid w:val="009A2244"/>
    <w:rsid w:val="009B1357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B4015"/>
    <w:rsid w:val="00AD3D44"/>
    <w:rsid w:val="00B130D7"/>
    <w:rsid w:val="00B36625"/>
    <w:rsid w:val="00B529D9"/>
    <w:rsid w:val="00B5331B"/>
    <w:rsid w:val="00B5502F"/>
    <w:rsid w:val="00B630CE"/>
    <w:rsid w:val="00B714CD"/>
    <w:rsid w:val="00B754FA"/>
    <w:rsid w:val="00B85187"/>
    <w:rsid w:val="00B863C0"/>
    <w:rsid w:val="00BC4F56"/>
    <w:rsid w:val="00BC6182"/>
    <w:rsid w:val="00BD02B1"/>
    <w:rsid w:val="00C069D4"/>
    <w:rsid w:val="00C25B9D"/>
    <w:rsid w:val="00C26FD2"/>
    <w:rsid w:val="00C34B5F"/>
    <w:rsid w:val="00C35D6E"/>
    <w:rsid w:val="00C66D28"/>
    <w:rsid w:val="00C8010A"/>
    <w:rsid w:val="00CC5805"/>
    <w:rsid w:val="00CC58C7"/>
    <w:rsid w:val="00CE27DF"/>
    <w:rsid w:val="00CE43D0"/>
    <w:rsid w:val="00CF6594"/>
    <w:rsid w:val="00D032E9"/>
    <w:rsid w:val="00D12040"/>
    <w:rsid w:val="00D434EB"/>
    <w:rsid w:val="00D76D14"/>
    <w:rsid w:val="00D85884"/>
    <w:rsid w:val="00D877E6"/>
    <w:rsid w:val="00D97C9E"/>
    <w:rsid w:val="00DD68B1"/>
    <w:rsid w:val="00DF150A"/>
    <w:rsid w:val="00E0382A"/>
    <w:rsid w:val="00E203F5"/>
    <w:rsid w:val="00E4525A"/>
    <w:rsid w:val="00E53151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5560A"/>
    <w:rsid w:val="00F9087B"/>
    <w:rsid w:val="00FA0901"/>
    <w:rsid w:val="00FA49CD"/>
    <w:rsid w:val="00FA5B86"/>
    <w:rsid w:val="00FA7C91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  <w15:docId w15:val="{F2376C83-C103-4A16-84FC-4B35A5C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2B46-BF93-4A7B-9A5C-47613443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ภัทรพงษ์ สุวรรณาลัย</cp:lastModifiedBy>
  <cp:revision>4</cp:revision>
  <cp:lastPrinted>2025-04-17T02:42:00Z</cp:lastPrinted>
  <dcterms:created xsi:type="dcterms:W3CDTF">2025-04-16T03:21:00Z</dcterms:created>
  <dcterms:modified xsi:type="dcterms:W3CDTF">2025-04-17T02:42:00Z</dcterms:modified>
</cp:coreProperties>
</file>